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8E" w:rsidRDefault="002A488E" w:rsidP="007C5387">
      <w:pPr>
        <w:pStyle w:val="BodyTextIndent"/>
        <w:ind w:left="0" w:hanging="1440"/>
      </w:pPr>
      <w:bookmarkStart w:id="0" w:name="_GoBack"/>
      <w:bookmarkEnd w:id="0"/>
    </w:p>
    <w:p w:rsidR="000A0A33" w:rsidRDefault="000A0A33" w:rsidP="007C5387">
      <w:pPr>
        <w:pStyle w:val="BodyTextIndent"/>
        <w:ind w:left="0" w:hanging="1440"/>
      </w:pPr>
      <w:r>
        <w:t>TO:</w:t>
      </w:r>
      <w:r>
        <w:tab/>
      </w:r>
      <w:r w:rsidR="005939DA">
        <w:t>[Insert Employee Name Here]</w:t>
      </w:r>
    </w:p>
    <w:p w:rsidR="002A488E" w:rsidRDefault="002A488E"/>
    <w:p w:rsidR="000A0A33" w:rsidRDefault="000A0A33">
      <w:pPr>
        <w:ind w:left="-1440"/>
      </w:pPr>
      <w:r>
        <w:t>FROM:</w:t>
      </w:r>
      <w:r>
        <w:tab/>
        <w:t>Division of Human Resources</w:t>
      </w:r>
    </w:p>
    <w:p w:rsidR="00E2386F" w:rsidRDefault="00E2386F">
      <w:pPr>
        <w:ind w:left="-1440"/>
      </w:pPr>
    </w:p>
    <w:p w:rsidR="00E2386F" w:rsidRDefault="00E2386F">
      <w:pPr>
        <w:ind w:left="-1440"/>
      </w:pPr>
      <w:r>
        <w:t>DATE:</w:t>
      </w:r>
      <w:r>
        <w:tab/>
        <w:t>[Insert Date]</w:t>
      </w:r>
    </w:p>
    <w:p w:rsidR="002A488E" w:rsidRDefault="002A488E" w:rsidP="00204BE9"/>
    <w:p w:rsidR="000A0A33" w:rsidRDefault="000A0A33" w:rsidP="005939DA">
      <w:pPr>
        <w:ind w:hanging="1440"/>
      </w:pPr>
      <w:r>
        <w:t>SUBJECT:</w:t>
      </w:r>
      <w:r>
        <w:tab/>
      </w:r>
      <w:r w:rsidR="000A51E9">
        <w:t>Release For</w:t>
      </w:r>
      <w:r w:rsidR="005939DA">
        <w:t xml:space="preserve">m Regarding Your Responsibilities as an Employee in </w:t>
      </w:r>
      <w:r w:rsidR="00E2386F">
        <w:t xml:space="preserve">a </w:t>
      </w:r>
      <w:r w:rsidR="005939DA">
        <w:t>Safety-Sensitive Position</w:t>
      </w:r>
    </w:p>
    <w:p w:rsidR="000A0A33" w:rsidRDefault="000A0A33">
      <w:pPr>
        <w:ind w:left="-1440" w:firstLine="1440"/>
      </w:pPr>
    </w:p>
    <w:p w:rsidR="002A488E" w:rsidRDefault="002A488E">
      <w:pPr>
        <w:ind w:left="-1440" w:firstLine="1440"/>
      </w:pPr>
    </w:p>
    <w:p w:rsidR="000A0A33" w:rsidRDefault="000A0A33">
      <w:pPr>
        <w:pStyle w:val="BodyTextIndent"/>
      </w:pPr>
      <w:r>
        <w:t>Cornell University is a covered employer under the federal Department of Transportation’s Omnibus Transportation Employee Testing Act which carries certain requirements for applicants for safety-sensitive positions. In accordance with this law and with the University’s hiring practices for safety-sensitive positions, the following requirements must be met by you:</w:t>
      </w:r>
    </w:p>
    <w:p w:rsidR="000A0A33" w:rsidRDefault="000A0A33">
      <w:pPr>
        <w:ind w:left="-1440" w:firstLine="1440"/>
      </w:pPr>
    </w:p>
    <w:p w:rsidR="006E1DDA" w:rsidRPr="006E1DDA" w:rsidRDefault="006E1DDA" w:rsidP="006E1DDA">
      <w:pPr>
        <w:pStyle w:val="BodyTextIndent"/>
        <w:jc w:val="both"/>
        <w:rPr>
          <w:color w:val="000000"/>
          <w:szCs w:val="24"/>
        </w:rPr>
      </w:pPr>
      <w:r w:rsidRPr="006E1DDA">
        <w:rPr>
          <w:rStyle w:val="apple-style-span"/>
          <w:rFonts w:cs="Arial"/>
          <w:color w:val="000000"/>
          <w:szCs w:val="24"/>
        </w:rPr>
        <w:t>As a condition of employment in a safety sensitive function, you will be required to undergo a drug and alcohol test. Your supervisor will provide you with instructions as to wher</w:t>
      </w:r>
      <w:r>
        <w:rPr>
          <w:rStyle w:val="apple-style-span"/>
          <w:rFonts w:cs="Arial"/>
          <w:color w:val="000000"/>
          <w:szCs w:val="24"/>
        </w:rPr>
        <w:t xml:space="preserve">e and when to go for the test. </w:t>
      </w:r>
      <w:r w:rsidRPr="006E1DDA">
        <w:rPr>
          <w:rStyle w:val="apple-style-span"/>
          <w:rFonts w:cs="Arial"/>
          <w:color w:val="000000"/>
          <w:szCs w:val="24"/>
        </w:rPr>
        <w:t>You must submit to this testing and test negative as a condition of remaining in this safety-sensitive position. You will also receive a one-hour tr</w:t>
      </w:r>
      <w:r>
        <w:rPr>
          <w:rStyle w:val="apple-style-span"/>
          <w:rFonts w:cs="Arial"/>
          <w:color w:val="000000"/>
          <w:szCs w:val="24"/>
        </w:rPr>
        <w:t xml:space="preserve">aining on the program on ______ </w:t>
      </w:r>
      <w:r w:rsidRPr="006E1DDA">
        <w:rPr>
          <w:rStyle w:val="apple-style-span"/>
          <w:rFonts w:cs="Arial"/>
          <w:color w:val="FF0000"/>
          <w:szCs w:val="24"/>
        </w:rPr>
        <w:t xml:space="preserve">[Fill in date/time here] </w:t>
      </w:r>
      <w:r w:rsidRPr="006E1DDA">
        <w:rPr>
          <w:rStyle w:val="apple-style-span"/>
          <w:rFonts w:cs="Arial"/>
          <w:color w:val="000000"/>
          <w:szCs w:val="24"/>
        </w:rPr>
        <w:t>___in order to understand your rights and responsibilities. At that time you will received a copy of the Cornell University policy, and will be able to raise any questions or concerns you may have about the program.</w:t>
      </w:r>
    </w:p>
    <w:p w:rsidR="000A0A33" w:rsidRDefault="000A0A33" w:rsidP="006E1DDA">
      <w:pPr>
        <w:ind w:left="-1440"/>
      </w:pPr>
    </w:p>
    <w:p w:rsidR="00B103BA" w:rsidRDefault="00B103BA" w:rsidP="002A488E">
      <w:pPr>
        <w:ind w:left="-1440" w:firstLine="720"/>
      </w:pPr>
    </w:p>
    <w:p w:rsidR="00B103BA" w:rsidRDefault="00B103BA" w:rsidP="002A488E">
      <w:pPr>
        <w:ind w:left="-1440" w:firstLine="720"/>
      </w:pPr>
    </w:p>
    <w:p w:rsidR="000A0A33" w:rsidRDefault="000A0A33" w:rsidP="007E2F7A">
      <w:pPr>
        <w:ind w:left="-1440" w:firstLine="720"/>
      </w:pPr>
      <w:r>
        <w:t>___________________________         ____________________________</w:t>
      </w:r>
    </w:p>
    <w:p w:rsidR="000A0A33" w:rsidRDefault="006E1DDA" w:rsidP="007E2F7A">
      <w:pPr>
        <w:ind w:left="-1440" w:firstLine="720"/>
      </w:pPr>
      <w:r>
        <w:t>Employee</w:t>
      </w:r>
      <w:r w:rsidR="000A0A33">
        <w:t xml:space="preserve"> Signature                                Supervisor Signature</w:t>
      </w:r>
    </w:p>
    <w:p w:rsidR="000A0A33" w:rsidRDefault="000A0A33" w:rsidP="007E2F7A">
      <w:pPr>
        <w:ind w:left="-1440" w:firstLine="720"/>
      </w:pPr>
    </w:p>
    <w:p w:rsidR="000A0A33" w:rsidRDefault="000A0A33" w:rsidP="007E2F7A">
      <w:pPr>
        <w:ind w:left="-1440" w:firstLine="720"/>
      </w:pPr>
      <w:r>
        <w:t>_____________________________         ____________________________</w:t>
      </w:r>
    </w:p>
    <w:p w:rsidR="000A0A33" w:rsidRDefault="006E1DDA" w:rsidP="007E2F7A">
      <w:pPr>
        <w:ind w:left="-1440" w:firstLine="720"/>
      </w:pPr>
      <w:r>
        <w:t>Employee</w:t>
      </w:r>
      <w:r w:rsidR="000A0A33">
        <w:t xml:space="preserve"> Printed Name                         Supervisor Printed Name</w:t>
      </w:r>
    </w:p>
    <w:p w:rsidR="000A0A33" w:rsidRDefault="000A0A33" w:rsidP="007E2F7A">
      <w:pPr>
        <w:ind w:left="-1440" w:firstLine="720"/>
      </w:pPr>
    </w:p>
    <w:p w:rsidR="000A0A33" w:rsidRDefault="000A0A33">
      <w:pPr>
        <w:ind w:left="-1440" w:firstLine="1440"/>
      </w:pPr>
    </w:p>
    <w:p w:rsidR="000A0A33" w:rsidRDefault="000A0A33">
      <w:pPr>
        <w:ind w:left="-1440" w:firstLine="1440"/>
        <w:rPr>
          <w:szCs w:val="24"/>
        </w:rPr>
      </w:pPr>
    </w:p>
    <w:p w:rsidR="000A0A33" w:rsidRDefault="000A0A33">
      <w:pPr>
        <w:pStyle w:val="BodyText"/>
        <w:ind w:left="-1440" w:firstLine="1440"/>
        <w:rPr>
          <w:sz w:val="20"/>
        </w:rPr>
      </w:pPr>
    </w:p>
    <w:p w:rsidR="000A0A33" w:rsidRDefault="000A0A33">
      <w:pPr>
        <w:ind w:left="-1440" w:firstLine="1440"/>
      </w:pPr>
    </w:p>
    <w:sectPr w:rsidR="000A0A33">
      <w:headerReference w:type="default" r:id="rId7"/>
      <w:headerReference w:type="first" r:id="rId8"/>
      <w:footerReference w:type="first" r:id="rId9"/>
      <w:type w:val="continuous"/>
      <w:pgSz w:w="12240" w:h="15840" w:code="1"/>
      <w:pgMar w:top="2880" w:right="1440" w:bottom="720" w:left="28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C3" w:rsidRDefault="00A040C3">
      <w:r>
        <w:separator/>
      </w:r>
    </w:p>
  </w:endnote>
  <w:endnote w:type="continuationSeparator" w:id="0">
    <w:p w:rsidR="00A040C3" w:rsidRDefault="00A0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54" w:rsidRDefault="001F6D54" w:rsidP="001F6D54">
    <w:pPr>
      <w:pStyle w:val="Footer"/>
      <w:jc w:val="center"/>
      <w:rPr>
        <w:sz w:val="13"/>
      </w:rPr>
    </w:pPr>
    <w:r>
      <w:rPr>
        <w:sz w:val="13"/>
      </w:rPr>
      <w:t>Cornell University is an equal opportunity affirmative action</w:t>
    </w:r>
    <w:r w:rsidR="006E1DDA">
      <w:rPr>
        <w:sz w:val="13"/>
      </w:rPr>
      <w:t xml:space="preserve"> educator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C3" w:rsidRDefault="00A040C3">
      <w:r>
        <w:separator/>
      </w:r>
    </w:p>
  </w:footnote>
  <w:footnote w:type="continuationSeparator" w:id="0">
    <w:p w:rsidR="00A040C3" w:rsidRDefault="00A0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54" w:rsidRDefault="001F6D54">
    <w:pPr>
      <w:pStyle w:val="Header"/>
    </w:pPr>
  </w:p>
  <w:p w:rsidR="001F6D54" w:rsidRDefault="001F6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0" w:type="dxa"/>
      <w:tblInd w:w="-153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7320"/>
      <w:gridCol w:w="2970"/>
    </w:tblGrid>
    <w:tr w:rsidR="001F6D54">
      <w:trPr>
        <w:cantSplit/>
        <w:trHeight w:hRule="exact" w:val="1800"/>
      </w:trPr>
      <w:tc>
        <w:tcPr>
          <w:tcW w:w="7320" w:type="dxa"/>
          <w:tcBorders>
            <w:bottom w:val="nil"/>
          </w:tcBorders>
        </w:tcPr>
        <w:p w:rsidR="001F6D54" w:rsidRDefault="009D129A">
          <w:pPr>
            <w:pStyle w:val="Header"/>
            <w:tabs>
              <w:tab w:val="clear" w:pos="4320"/>
              <w:tab w:val="center" w:pos="3870"/>
            </w:tabs>
          </w:pPr>
          <w:r>
            <w:rPr>
              <w:noProof/>
            </w:rPr>
            <w:drawing>
              <wp:inline distT="0" distB="0" distL="0" distR="0">
                <wp:extent cx="3657600" cy="828675"/>
                <wp:effectExtent l="0" t="0" r="0" b="9525"/>
                <wp:docPr id="1" name="Picture 1" descr="hr_2line_4c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_2line_4c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1F6D54" w:rsidRDefault="001F6D54">
          <w:pPr>
            <w:pStyle w:val="palatino8"/>
          </w:pPr>
          <w:r>
            <w:t>Workforce Policy and Labor Relations</w:t>
          </w:r>
        </w:p>
        <w:p w:rsidR="001F6D54" w:rsidRDefault="001F6D54">
          <w:pPr>
            <w:pStyle w:val="palatino8"/>
          </w:pPr>
          <w:r>
            <w:t>391 Pine Tree Road</w:t>
          </w:r>
        </w:p>
        <w:p w:rsidR="001F6D54" w:rsidRDefault="001F6D54">
          <w:pPr>
            <w:pStyle w:val="palatino8"/>
          </w:pPr>
          <w:r>
            <w:t>Ithaca, NY 14853-2801</w:t>
          </w:r>
        </w:p>
        <w:p w:rsidR="001F6D54" w:rsidRDefault="001F6D54">
          <w:pPr>
            <w:pStyle w:val="palatino8"/>
          </w:pPr>
          <w:r>
            <w:t>t. 607.254-7232</w:t>
          </w:r>
        </w:p>
        <w:p w:rsidR="001F6D54" w:rsidRDefault="001F6D54">
          <w:pPr>
            <w:pStyle w:val="palatino8"/>
          </w:pPr>
          <w:r>
            <w:t>f. 607.255-0298</w:t>
          </w:r>
        </w:p>
        <w:p w:rsidR="001F6D54" w:rsidRDefault="001F6D54">
          <w:pPr>
            <w:pStyle w:val="palatino8"/>
          </w:pPr>
          <w:r>
            <w:t>www.hr.cornell.edu</w:t>
          </w:r>
        </w:p>
      </w:tc>
    </w:tr>
  </w:tbl>
  <w:p w:rsidR="001F6D54" w:rsidRDefault="001F6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51C9"/>
    <w:multiLevelType w:val="hybridMultilevel"/>
    <w:tmpl w:val="8F32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C9"/>
    <w:rsid w:val="000836C4"/>
    <w:rsid w:val="000A0A33"/>
    <w:rsid w:val="000A51E9"/>
    <w:rsid w:val="001F6D54"/>
    <w:rsid w:val="00204BE9"/>
    <w:rsid w:val="002A488E"/>
    <w:rsid w:val="002C0DE4"/>
    <w:rsid w:val="003D1A26"/>
    <w:rsid w:val="00476B70"/>
    <w:rsid w:val="005939DA"/>
    <w:rsid w:val="005B7551"/>
    <w:rsid w:val="00641538"/>
    <w:rsid w:val="006E1DDA"/>
    <w:rsid w:val="007C5387"/>
    <w:rsid w:val="007E2F7A"/>
    <w:rsid w:val="009B4FB6"/>
    <w:rsid w:val="009D129A"/>
    <w:rsid w:val="00A040C3"/>
    <w:rsid w:val="00B103BA"/>
    <w:rsid w:val="00BF20AD"/>
    <w:rsid w:val="00BF28C9"/>
    <w:rsid w:val="00D66283"/>
    <w:rsid w:val="00DA5225"/>
    <w:rsid w:val="00E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0155BD-D4E4-4749-928A-E080887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rnellbodytext">
    <w:name w:val="Cornell body text"/>
    <w:basedOn w:val="BodyText"/>
  </w:style>
  <w:style w:type="paragraph" w:customStyle="1" w:styleId="Address">
    <w:name w:val="Address"/>
    <w:basedOn w:val="Header"/>
    <w:pPr>
      <w:spacing w:before="60"/>
    </w:pPr>
    <w:rPr>
      <w:kern w:val="16"/>
      <w:sz w:val="16"/>
    </w:rPr>
  </w:style>
  <w:style w:type="paragraph" w:customStyle="1" w:styleId="Unit">
    <w:name w:val="Unit"/>
    <w:basedOn w:val="Header"/>
    <w:rPr>
      <w:kern w:val="16"/>
      <w:sz w:val="16"/>
    </w:rPr>
  </w:style>
  <w:style w:type="paragraph" w:customStyle="1" w:styleId="Phone">
    <w:name w:val="Phone"/>
    <w:basedOn w:val="Header"/>
    <w:rPr>
      <w:kern w:val="16"/>
      <w:sz w:val="16"/>
    </w:rPr>
  </w:style>
  <w:style w:type="paragraph" w:customStyle="1" w:styleId="palatino8">
    <w:name w:val="palatino 8"/>
    <w:rPr>
      <w:rFonts w:ascii="Palatino" w:hAnsi="Palatino"/>
      <w:sz w:val="16"/>
    </w:rPr>
  </w:style>
  <w:style w:type="paragraph" w:customStyle="1" w:styleId="palatino8bold">
    <w:name w:val="palatino 8 bold"/>
    <w:basedOn w:val="Name"/>
    <w:rPr>
      <w:kern w:val="16"/>
    </w:rPr>
  </w:style>
  <w:style w:type="paragraph" w:customStyle="1" w:styleId="FirstUnit">
    <w:name w:val="First Unit"/>
    <w:basedOn w:val="Header"/>
    <w:next w:val="Normal"/>
    <w:rPr>
      <w:kern w:val="16"/>
      <w:sz w:val="16"/>
    </w:rPr>
  </w:style>
  <w:style w:type="paragraph" w:customStyle="1" w:styleId="PrimaryUnit">
    <w:name w:val="Primary Unit"/>
    <w:basedOn w:val="Header"/>
    <w:rPr>
      <w:rFonts w:eastAsia="Times New Roman"/>
      <w:kern w:val="16"/>
      <w:szCs w:val="24"/>
    </w:rPr>
  </w:style>
  <w:style w:type="paragraph" w:styleId="BodyTextIndent">
    <w:name w:val="Body Text Indent"/>
    <w:basedOn w:val="Normal"/>
    <w:semiHidden/>
    <w:pPr>
      <w:ind w:left="-1440"/>
    </w:pPr>
  </w:style>
  <w:style w:type="character" w:customStyle="1" w:styleId="FooterChar">
    <w:name w:val="Footer Char"/>
    <w:basedOn w:val="DefaultParagraphFont"/>
    <w:link w:val="Footer"/>
    <w:uiPriority w:val="99"/>
    <w:rsid w:val="00BF28C9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E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Cornell University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Cecilia Cowles</dc:creator>
  <cp:lastModifiedBy>Sue Brightly</cp:lastModifiedBy>
  <cp:revision>2</cp:revision>
  <cp:lastPrinted>2006-05-05T19:17:00Z</cp:lastPrinted>
  <dcterms:created xsi:type="dcterms:W3CDTF">2016-05-25T03:17:00Z</dcterms:created>
  <dcterms:modified xsi:type="dcterms:W3CDTF">2016-05-25T03:17:00Z</dcterms:modified>
</cp:coreProperties>
</file>