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0" w:type="dxa"/>
        <w:tblLook w:val="0620" w:firstRow="1" w:lastRow="0" w:firstColumn="0" w:lastColumn="0" w:noHBand="1" w:noVBand="1"/>
        <w:tblCaption w:val="Working at Cornell contact info banner"/>
        <w:tblDescription w:val="Contains logo and contact info"/>
      </w:tblPr>
      <w:tblGrid>
        <w:gridCol w:w="4220"/>
        <w:gridCol w:w="5760"/>
      </w:tblGrid>
      <w:tr w:rsidR="0057056B" w14:paraId="22703358" w14:textId="77777777" w:rsidTr="005C332B">
        <w:trPr>
          <w:tblHeader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2BD35828" w14:textId="51AABAA0" w:rsidR="0057056B" w:rsidRDefault="00B3672F" w:rsidP="00B82DFF">
            <w:pPr>
              <w:pStyle w:val="BodyText"/>
              <w:ind w:left="0"/>
              <w:rPr>
                <w:w w:val="99"/>
              </w:rPr>
            </w:pPr>
            <w:bookmarkStart w:id="0" w:name="_Hlk32931220"/>
            <w:r>
              <w:rPr>
                <w:rFonts w:ascii="Times New Roman" w:eastAsia="Times New Roman" w:hAnsi="Times New Roman" w:cs="Times New Roman"/>
                <w:noProof/>
                <w:position w:val="-22"/>
                <w:sz w:val="20"/>
                <w:szCs w:val="20"/>
              </w:rPr>
              <w:drawing>
                <wp:inline distT="0" distB="0" distL="0" distR="0" wp14:anchorId="1DC67B2C" wp14:editId="0C8344BE">
                  <wp:extent cx="2032857" cy="412502"/>
                  <wp:effectExtent l="0" t="0" r="5715" b="6985"/>
                  <wp:docPr id="5" name="image1.jpeg" descr="Working at Cornell: Pursue Excellence. Discover Succes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857" cy="412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5E9CDBF" w14:textId="77777777" w:rsidR="0057056B" w:rsidRPr="005C332B" w:rsidRDefault="0057056B" w:rsidP="00B82DFF">
            <w:pPr>
              <w:pStyle w:val="BodyText"/>
              <w:rPr>
                <w:b/>
                <w:color w:val="595959" w:themeColor="text1" w:themeTint="A6"/>
                <w:sz w:val="20"/>
                <w:szCs w:val="20"/>
              </w:rPr>
            </w:pPr>
            <w:r w:rsidRPr="005C332B">
              <w:rPr>
                <w:b/>
                <w:color w:val="595959" w:themeColor="text1" w:themeTint="A6"/>
                <w:sz w:val="20"/>
                <w:szCs w:val="20"/>
              </w:rPr>
              <w:t>Department Name</w:t>
            </w:r>
          </w:p>
          <w:p w14:paraId="558702B5" w14:textId="77777777" w:rsidR="0057056B" w:rsidRPr="005C332B" w:rsidRDefault="0057056B" w:rsidP="00B82DFF">
            <w:pPr>
              <w:pStyle w:val="BodyText"/>
              <w:rPr>
                <w:color w:val="595959" w:themeColor="text1" w:themeTint="A6"/>
                <w:sz w:val="20"/>
                <w:szCs w:val="20"/>
              </w:rPr>
            </w:pPr>
            <w:r w:rsidRPr="005C332B">
              <w:rPr>
                <w:color w:val="595959" w:themeColor="text1" w:themeTint="A6"/>
                <w:sz w:val="20"/>
                <w:szCs w:val="20"/>
              </w:rPr>
              <w:t>Address</w:t>
            </w:r>
          </w:p>
          <w:p w14:paraId="3D668E5C" w14:textId="31D4F7C5" w:rsidR="0057056B" w:rsidRPr="00437956" w:rsidRDefault="0057056B" w:rsidP="005C332B">
            <w:pPr>
              <w:pStyle w:val="BodyText"/>
              <w:rPr>
                <w:sz w:val="20"/>
                <w:szCs w:val="20"/>
              </w:rPr>
            </w:pPr>
            <w:proofErr w:type="gramStart"/>
            <w:r w:rsidRPr="005C332B">
              <w:rPr>
                <w:color w:val="595959" w:themeColor="text1" w:themeTint="A6"/>
                <w:sz w:val="20"/>
                <w:szCs w:val="20"/>
              </w:rPr>
              <w:t>Telephone</w:t>
            </w:r>
            <w:r w:rsidR="005C332B" w:rsidRPr="005C332B">
              <w:rPr>
                <w:color w:val="595959" w:themeColor="text1" w:themeTint="A6"/>
                <w:sz w:val="20"/>
                <w:szCs w:val="20"/>
              </w:rPr>
              <w:t xml:space="preserve">  |</w:t>
            </w:r>
            <w:proofErr w:type="gramEnd"/>
            <w:r w:rsidR="005C332B" w:rsidRPr="005C332B">
              <w:rPr>
                <w:color w:val="595959" w:themeColor="text1" w:themeTint="A6"/>
                <w:sz w:val="20"/>
                <w:szCs w:val="20"/>
              </w:rPr>
              <w:t xml:space="preserve">  </w:t>
            </w:r>
            <w:hyperlink r:id="rId9" w:tooltip="Who are you emailing?" w:history="1">
              <w:r w:rsidRPr="005C332B">
                <w:rPr>
                  <w:rStyle w:val="Hyperlink"/>
                  <w:color w:val="595959" w:themeColor="text1" w:themeTint="A6"/>
                  <w:sz w:val="20"/>
                  <w:szCs w:val="20"/>
                </w:rPr>
                <w:t>email@cornell.edu</w:t>
              </w:r>
            </w:hyperlink>
            <w:r w:rsidRPr="005C332B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5C332B" w:rsidRPr="005C332B">
              <w:rPr>
                <w:color w:val="595959" w:themeColor="text1" w:themeTint="A6"/>
                <w:sz w:val="20"/>
                <w:szCs w:val="20"/>
              </w:rPr>
              <w:t xml:space="preserve"> |  </w:t>
            </w:r>
            <w:hyperlink r:id="rId10" w:history="1">
              <w:r w:rsidR="005C332B" w:rsidRPr="005C332B">
                <w:rPr>
                  <w:rStyle w:val="Hyperlink"/>
                  <w:color w:val="595959" w:themeColor="text1" w:themeTint="A6"/>
                  <w:sz w:val="20"/>
                  <w:szCs w:val="20"/>
                </w:rPr>
                <w:t>www.hr.cornell.edu</w:t>
              </w:r>
            </w:hyperlink>
          </w:p>
        </w:tc>
      </w:tr>
    </w:tbl>
    <w:p w14:paraId="456E7B3A" w14:textId="77777777" w:rsidR="00896536" w:rsidRDefault="00896536" w:rsidP="00C70FBD">
      <w:pPr>
        <w:pStyle w:val="Title"/>
        <w:spacing w:after="120"/>
        <w:jc w:val="center"/>
      </w:pPr>
    </w:p>
    <w:p w14:paraId="3A7A4C1E" w14:textId="77777777" w:rsidR="003A595D" w:rsidRDefault="00643141" w:rsidP="0059395B">
      <w:pPr>
        <w:pStyle w:val="Title"/>
        <w:jc w:val="center"/>
      </w:pPr>
      <w:r>
        <w:t xml:space="preserve">Document </w:t>
      </w:r>
      <w:r w:rsidR="009772F0">
        <w:t xml:space="preserve">Title </w:t>
      </w:r>
      <w:r w:rsidR="009772F0" w:rsidRPr="0059395B">
        <w:t>Goes</w:t>
      </w:r>
      <w:r w:rsidR="009772F0">
        <w:t xml:space="preserve"> Here</w:t>
      </w:r>
    </w:p>
    <w:p w14:paraId="00C6F1E5" w14:textId="77777777" w:rsidR="00BB4A3A" w:rsidRPr="00BB4A3A" w:rsidRDefault="009772F0" w:rsidP="00BB4A3A">
      <w:pPr>
        <w:pStyle w:val="Subtitle"/>
        <w:jc w:val="center"/>
        <w:rPr>
          <w:b/>
        </w:rPr>
      </w:pPr>
      <w:r>
        <w:rPr>
          <w:b/>
        </w:rPr>
        <w:t>SUBTITLE</w:t>
      </w:r>
    </w:p>
    <w:p w14:paraId="6B3A8D3E" w14:textId="77777777" w:rsidR="004C44FE" w:rsidRDefault="004C44FE" w:rsidP="004C44FE"/>
    <w:p w14:paraId="4049866D" w14:textId="77777777" w:rsidR="004C44FE" w:rsidRDefault="009772F0" w:rsidP="009772F0">
      <w:pPr>
        <w:pStyle w:val="BodyText"/>
      </w:pPr>
      <w:r w:rsidRPr="009772F0">
        <w:rPr>
          <w:rStyle w:val="Strong"/>
        </w:rPr>
        <w:t>Body text can go here.</w:t>
      </w:r>
      <w:r>
        <w:t xml:space="preserve">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</w:t>
      </w:r>
    </w:p>
    <w:p w14:paraId="5FB6CF33" w14:textId="77777777" w:rsidR="00BB4A3A" w:rsidRDefault="00BB4A3A" w:rsidP="00BB4A3A"/>
    <w:p w14:paraId="0337BBEF" w14:textId="77777777" w:rsidR="004C44FE" w:rsidRDefault="009772F0" w:rsidP="004C44FE">
      <w:pPr>
        <w:pStyle w:val="Heading1"/>
      </w:pPr>
      <w:r>
        <w:t xml:space="preserve">Heading </w:t>
      </w:r>
      <w:r w:rsidR="0059395B">
        <w:t xml:space="preserve">Level </w:t>
      </w:r>
      <w:r>
        <w:t>1</w:t>
      </w:r>
    </w:p>
    <w:p w14:paraId="0C318297" w14:textId="77777777" w:rsidR="00BB4A3A" w:rsidRDefault="009772F0" w:rsidP="009772F0">
      <w:pPr>
        <w:pStyle w:val="BodyText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</w:t>
      </w:r>
    </w:p>
    <w:p w14:paraId="626B8843" w14:textId="77777777" w:rsidR="009772F0" w:rsidRDefault="009772F0" w:rsidP="009772F0">
      <w:pPr>
        <w:pStyle w:val="BodyText"/>
      </w:pPr>
    </w:p>
    <w:p w14:paraId="52576605" w14:textId="77777777" w:rsidR="009772F0" w:rsidRDefault="009772F0" w:rsidP="001C29FB">
      <w:pPr>
        <w:pStyle w:val="Heading2"/>
        <w:ind w:left="200"/>
      </w:pPr>
      <w:proofErr w:type="gramStart"/>
      <w:r>
        <w:t xml:space="preserve">Heading </w:t>
      </w:r>
      <w:r w:rsidR="0059395B">
        <w:t xml:space="preserve"> level</w:t>
      </w:r>
      <w:proofErr w:type="gramEnd"/>
      <w:r w:rsidR="0059395B">
        <w:t xml:space="preserve"> </w:t>
      </w:r>
      <w:r>
        <w:t>2</w:t>
      </w:r>
    </w:p>
    <w:p w14:paraId="7DF1A9C0" w14:textId="77777777" w:rsidR="009772F0" w:rsidRDefault="009772F0" w:rsidP="001C29FB">
      <w:pPr>
        <w:pStyle w:val="BodyText"/>
        <w:ind w:left="300"/>
      </w:pPr>
      <w:r>
        <w:t>Heading 2 can only be used beneath a Heading 1 or another Heading 2.</w:t>
      </w:r>
      <w:r w:rsidR="001C29FB">
        <w:t xml:space="preserve"> Use indents to nest body text.</w:t>
      </w:r>
    </w:p>
    <w:p w14:paraId="3B0A2615" w14:textId="77777777" w:rsidR="009772F0" w:rsidRDefault="009772F0" w:rsidP="009772F0">
      <w:pPr>
        <w:pStyle w:val="BodyText"/>
      </w:pPr>
    </w:p>
    <w:p w14:paraId="0F63CCDF" w14:textId="77777777" w:rsidR="009772F0" w:rsidRDefault="009772F0" w:rsidP="001C29FB">
      <w:pPr>
        <w:pStyle w:val="Heading3"/>
        <w:ind w:left="400"/>
      </w:pPr>
      <w:r>
        <w:t xml:space="preserve">Heading </w:t>
      </w:r>
      <w:r w:rsidR="0059395B">
        <w:t xml:space="preserve">Level </w:t>
      </w:r>
      <w:r>
        <w:t>3</w:t>
      </w:r>
    </w:p>
    <w:p w14:paraId="02B7474E" w14:textId="77777777" w:rsidR="009772F0" w:rsidRDefault="009772F0" w:rsidP="001C29FB">
      <w:pPr>
        <w:pStyle w:val="BodyText"/>
        <w:ind w:left="500"/>
      </w:pPr>
      <w:r>
        <w:t>Heading 3 can only be used beneath a Heading 2 or another Heading 3.</w:t>
      </w:r>
      <w:r w:rsidR="001C29FB">
        <w:t xml:space="preserve"> Use indents to nest body text.</w:t>
      </w:r>
    </w:p>
    <w:p w14:paraId="4C3728F8" w14:textId="77777777" w:rsidR="009772F0" w:rsidRDefault="009772F0" w:rsidP="009772F0">
      <w:pPr>
        <w:pStyle w:val="BodyText"/>
      </w:pPr>
    </w:p>
    <w:p w14:paraId="7B2B7D52" w14:textId="77777777" w:rsidR="003520D8" w:rsidRDefault="003520D8" w:rsidP="001C29FB">
      <w:pPr>
        <w:pStyle w:val="Heading1"/>
      </w:pPr>
      <w:r>
        <w:t>Lists</w:t>
      </w:r>
    </w:p>
    <w:p w14:paraId="4E73B1B8" w14:textId="77777777" w:rsidR="009772F0" w:rsidRDefault="009772F0" w:rsidP="009772F0">
      <w:pPr>
        <w:pStyle w:val="BodyText"/>
      </w:pPr>
      <w:r>
        <w:t>Use bulleted</w:t>
      </w:r>
      <w:r w:rsidR="003520D8">
        <w:t xml:space="preserve"> or numbered</w:t>
      </w:r>
      <w:r>
        <w:t xml:space="preserve"> list</w:t>
      </w:r>
      <w:r w:rsidR="003520D8">
        <w:t>s</w:t>
      </w:r>
      <w:r>
        <w:t>:</w:t>
      </w:r>
    </w:p>
    <w:p w14:paraId="4775AE4B" w14:textId="77777777" w:rsidR="009772F0" w:rsidRDefault="009772F0" w:rsidP="009772F0">
      <w:pPr>
        <w:pStyle w:val="BodyText"/>
        <w:numPr>
          <w:ilvl w:val="0"/>
          <w:numId w:val="40"/>
        </w:numPr>
      </w:pPr>
      <w:r>
        <w:t>Lorem</w:t>
      </w:r>
    </w:p>
    <w:p w14:paraId="08AC53E8" w14:textId="77777777" w:rsidR="009772F0" w:rsidRDefault="009772F0" w:rsidP="009772F0">
      <w:pPr>
        <w:pStyle w:val="BodyText"/>
        <w:numPr>
          <w:ilvl w:val="0"/>
          <w:numId w:val="40"/>
        </w:numPr>
      </w:pPr>
      <w:r>
        <w:t>Ipsum</w:t>
      </w:r>
    </w:p>
    <w:p w14:paraId="561BAAE5" w14:textId="77777777" w:rsidR="009772F0" w:rsidRDefault="009772F0" w:rsidP="009772F0">
      <w:pPr>
        <w:pStyle w:val="BodyText"/>
        <w:numPr>
          <w:ilvl w:val="0"/>
          <w:numId w:val="40"/>
        </w:numPr>
      </w:pPr>
      <w:r>
        <w:t>Dolor</w:t>
      </w:r>
    </w:p>
    <w:p w14:paraId="7E77F532" w14:textId="77777777" w:rsidR="003520D8" w:rsidRDefault="003520D8" w:rsidP="003520D8">
      <w:pPr>
        <w:pStyle w:val="BodyText"/>
      </w:pPr>
    </w:p>
    <w:p w14:paraId="5B066F7B" w14:textId="77777777" w:rsidR="003520D8" w:rsidRDefault="003520D8" w:rsidP="001C29FB">
      <w:pPr>
        <w:pStyle w:val="Heading1"/>
      </w:pPr>
      <w:r>
        <w:t>Tables</w:t>
      </w:r>
    </w:p>
    <w:p w14:paraId="20EFA651" w14:textId="77777777" w:rsidR="003520D8" w:rsidRDefault="003520D8" w:rsidP="003520D8">
      <w:pPr>
        <w:pStyle w:val="BodyText"/>
      </w:pPr>
      <w:r>
        <w:t xml:space="preserve">Make sure that tables include </w:t>
      </w:r>
      <w:r w:rsidR="004E5EAE">
        <w:t xml:space="preserve">descriptive alt text, </w:t>
      </w:r>
      <w:r>
        <w:t>a header row</w:t>
      </w:r>
      <w:r w:rsidR="004E5EAE">
        <w:t>,</w:t>
      </w:r>
      <w:r>
        <w:t xml:space="preserve"> and clearly identify content found in columns and rows.</w:t>
      </w:r>
    </w:p>
    <w:p w14:paraId="24CC22BB" w14:textId="77777777" w:rsidR="009772F0" w:rsidRDefault="009772F0" w:rsidP="009772F0">
      <w:pPr>
        <w:pStyle w:val="BodyText"/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Sample Table"/>
        <w:tblDescription w:val="Sample showing rows and columns"/>
      </w:tblPr>
      <w:tblGrid>
        <w:gridCol w:w="2517"/>
        <w:gridCol w:w="2517"/>
        <w:gridCol w:w="2518"/>
        <w:gridCol w:w="2518"/>
      </w:tblGrid>
      <w:tr w:rsidR="003520D8" w14:paraId="61E30E71" w14:textId="77777777" w:rsidTr="004E5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465D2757" w14:textId="77777777" w:rsidR="003520D8" w:rsidRDefault="003520D8" w:rsidP="009772F0">
            <w:pPr>
              <w:pStyle w:val="BodyText"/>
              <w:ind w:left="0"/>
            </w:pPr>
            <w:r>
              <w:t>Table Heading</w:t>
            </w:r>
          </w:p>
        </w:tc>
        <w:tc>
          <w:tcPr>
            <w:tcW w:w="2517" w:type="dxa"/>
          </w:tcPr>
          <w:p w14:paraId="7EBB126A" w14:textId="77777777" w:rsidR="003520D8" w:rsidRDefault="003520D8" w:rsidP="009772F0">
            <w:pPr>
              <w:pStyle w:val="Body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1</w:t>
            </w:r>
          </w:p>
        </w:tc>
        <w:tc>
          <w:tcPr>
            <w:tcW w:w="2518" w:type="dxa"/>
          </w:tcPr>
          <w:p w14:paraId="69BE563B" w14:textId="77777777" w:rsidR="003520D8" w:rsidRDefault="003520D8" w:rsidP="009772F0">
            <w:pPr>
              <w:pStyle w:val="Body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2</w:t>
            </w:r>
          </w:p>
        </w:tc>
        <w:tc>
          <w:tcPr>
            <w:tcW w:w="2518" w:type="dxa"/>
          </w:tcPr>
          <w:p w14:paraId="45FEFAA9" w14:textId="77777777" w:rsidR="003520D8" w:rsidRDefault="003520D8" w:rsidP="009772F0">
            <w:pPr>
              <w:pStyle w:val="Body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3</w:t>
            </w:r>
          </w:p>
        </w:tc>
      </w:tr>
      <w:tr w:rsidR="003520D8" w14:paraId="4FD15D8F" w14:textId="77777777" w:rsidTr="00352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5EADF837" w14:textId="77777777" w:rsidR="003520D8" w:rsidRDefault="003520D8" w:rsidP="009772F0">
            <w:pPr>
              <w:pStyle w:val="BodyText"/>
              <w:ind w:left="0"/>
            </w:pPr>
            <w:r>
              <w:t>Row 1</w:t>
            </w:r>
          </w:p>
        </w:tc>
        <w:tc>
          <w:tcPr>
            <w:tcW w:w="2517" w:type="dxa"/>
          </w:tcPr>
          <w:p w14:paraId="531836C9" w14:textId="77777777" w:rsidR="003520D8" w:rsidRDefault="003520D8" w:rsidP="009772F0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14:paraId="62FAB0EF" w14:textId="77777777" w:rsidR="003520D8" w:rsidRDefault="003520D8" w:rsidP="009772F0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14:paraId="46629A97" w14:textId="77777777" w:rsidR="003520D8" w:rsidRDefault="003520D8" w:rsidP="009772F0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0D8" w14:paraId="005B82B2" w14:textId="77777777" w:rsidTr="00352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DFF1476" w14:textId="77777777" w:rsidR="003520D8" w:rsidRDefault="003520D8" w:rsidP="009772F0">
            <w:pPr>
              <w:pStyle w:val="BodyText"/>
              <w:ind w:left="0"/>
            </w:pPr>
            <w:r>
              <w:t>Row 2</w:t>
            </w:r>
          </w:p>
        </w:tc>
        <w:tc>
          <w:tcPr>
            <w:tcW w:w="2517" w:type="dxa"/>
          </w:tcPr>
          <w:p w14:paraId="2DC0C0B8" w14:textId="77777777" w:rsidR="003520D8" w:rsidRDefault="003520D8" w:rsidP="009772F0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14:paraId="56AE221E" w14:textId="77777777" w:rsidR="003520D8" w:rsidRDefault="003520D8" w:rsidP="009772F0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14:paraId="715FB97A" w14:textId="77777777" w:rsidR="003520D8" w:rsidRDefault="003520D8" w:rsidP="009772F0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B1A66D" w14:textId="77777777" w:rsidR="009772F0" w:rsidRDefault="009772F0" w:rsidP="009772F0">
      <w:pPr>
        <w:pStyle w:val="BodyText"/>
      </w:pPr>
    </w:p>
    <w:p w14:paraId="274A938B" w14:textId="77777777" w:rsidR="001C29FB" w:rsidRDefault="001C29FB" w:rsidP="001C29FB">
      <w:pPr>
        <w:pStyle w:val="Heading1"/>
      </w:pPr>
      <w:r>
        <w:t>Links</w:t>
      </w:r>
    </w:p>
    <w:p w14:paraId="730B0B97" w14:textId="77777777" w:rsidR="009772F0" w:rsidRDefault="001C29FB" w:rsidP="001C29FB">
      <w:pPr>
        <w:pStyle w:val="BodyText"/>
      </w:pPr>
      <w:r>
        <w:t>Avoid using generic text like “</w:t>
      </w:r>
      <w:r w:rsidRPr="00E624A2">
        <w:rPr>
          <w:u w:val="single"/>
        </w:rPr>
        <w:t>read more</w:t>
      </w:r>
      <w:r w:rsidR="00E624A2">
        <w:t>,</w:t>
      </w:r>
      <w:r>
        <w:t>”</w:t>
      </w:r>
      <w:r w:rsidR="00E624A2">
        <w:t xml:space="preserve"> and use underlining only to indicate hyperlinks.</w:t>
      </w:r>
      <w:r>
        <w:t xml:space="preserve"> Use descriptive text like “read more on the </w:t>
      </w:r>
      <w:hyperlink r:id="rId11" w:tooltip="Cornell HR website" w:history="1">
        <w:r w:rsidRPr="00E624A2">
          <w:rPr>
            <w:rStyle w:val="Hyperlink"/>
          </w:rPr>
          <w:t>HR website</w:t>
        </w:r>
      </w:hyperlink>
      <w:r>
        <w:t xml:space="preserve">,” and be sure to </w:t>
      </w:r>
      <w:hyperlink r:id="rId12" w:tooltip="Instructions on how to create a screentip" w:history="1">
        <w:r w:rsidRPr="00E624A2">
          <w:rPr>
            <w:rStyle w:val="Hyperlink"/>
          </w:rPr>
          <w:t>create a ScreenTip</w:t>
        </w:r>
      </w:hyperlink>
      <w:r>
        <w:t xml:space="preserve"> to identify where the link leads.</w:t>
      </w:r>
    </w:p>
    <w:p w14:paraId="09C8A6BB" w14:textId="77777777" w:rsidR="00E624A2" w:rsidRDefault="00E624A2" w:rsidP="001C29FB">
      <w:pPr>
        <w:pStyle w:val="BodyText"/>
      </w:pPr>
    </w:p>
    <w:p w14:paraId="71B1059C" w14:textId="77777777" w:rsidR="008F6AEC" w:rsidRDefault="008F6AEC" w:rsidP="008F6AEC">
      <w:pPr>
        <w:pStyle w:val="Heading1"/>
      </w:pPr>
      <w:r>
        <w:t>Footer</w:t>
      </w:r>
    </w:p>
    <w:p w14:paraId="2F311BEC" w14:textId="77777777" w:rsidR="0057056B" w:rsidRDefault="008F6AEC" w:rsidP="008F6AEC">
      <w:pPr>
        <w:pStyle w:val="BodyText"/>
      </w:pPr>
      <w:r>
        <w:t>Don’t forget to update the document title in the footer, and check that the update date is correct!</w:t>
      </w:r>
    </w:p>
    <w:bookmarkEnd w:id="0"/>
    <w:p w14:paraId="0A08F618" w14:textId="77777777" w:rsidR="0057056B" w:rsidRPr="009772F0" w:rsidRDefault="0057056B" w:rsidP="008F6AEC">
      <w:pPr>
        <w:pStyle w:val="BodyText"/>
      </w:pPr>
    </w:p>
    <w:sectPr w:rsidR="0057056B" w:rsidRPr="009772F0" w:rsidSect="0057056B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00" w:right="1080" w:bottom="1440" w:left="108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6E44" w14:textId="77777777" w:rsidR="00D03ECB" w:rsidRDefault="00D03ECB" w:rsidP="009D768A">
      <w:r>
        <w:separator/>
      </w:r>
    </w:p>
  </w:endnote>
  <w:endnote w:type="continuationSeparator" w:id="0">
    <w:p w14:paraId="556B7BA3" w14:textId="77777777" w:rsidR="00D03ECB" w:rsidRDefault="00D03ECB" w:rsidP="009D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 Sans Pro 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FCAD" w14:textId="125CC306" w:rsidR="009D768A" w:rsidRPr="0041707A" w:rsidRDefault="006A6D4C" w:rsidP="00C31F0A">
    <w:pPr>
      <w:jc w:val="both"/>
      <w:rPr>
        <w:i/>
        <w:color w:val="000000" w:themeColor="text1"/>
        <w:sz w:val="18"/>
        <w:szCs w:val="18"/>
      </w:rPr>
    </w:pPr>
    <w:r w:rsidRPr="0041707A">
      <w:rPr>
        <w:i/>
        <w:color w:val="000000" w:themeColor="text1"/>
        <w:sz w:val="18"/>
        <w:szCs w:val="18"/>
      </w:rPr>
      <w:t xml:space="preserve">Updated </w:t>
    </w:r>
    <w:r w:rsidR="00EA2B7D" w:rsidRPr="0041707A">
      <w:rPr>
        <w:i/>
        <w:color w:val="000000" w:themeColor="text1"/>
        <w:sz w:val="18"/>
        <w:szCs w:val="18"/>
      </w:rPr>
      <w:fldChar w:fldCharType="begin"/>
    </w:r>
    <w:r w:rsidR="00EA2B7D" w:rsidRPr="0041707A">
      <w:rPr>
        <w:i/>
        <w:color w:val="000000" w:themeColor="text1"/>
        <w:sz w:val="18"/>
        <w:szCs w:val="18"/>
      </w:rPr>
      <w:instrText xml:space="preserve"> DATE \@ "M/d/yyyy" </w:instrText>
    </w:r>
    <w:r w:rsidR="00EA2B7D" w:rsidRPr="0041707A">
      <w:rPr>
        <w:i/>
        <w:color w:val="000000" w:themeColor="text1"/>
        <w:sz w:val="18"/>
        <w:szCs w:val="18"/>
      </w:rPr>
      <w:fldChar w:fldCharType="separate"/>
    </w:r>
    <w:r w:rsidR="005C332B">
      <w:rPr>
        <w:i/>
        <w:noProof/>
        <w:color w:val="000000" w:themeColor="text1"/>
        <w:sz w:val="18"/>
        <w:szCs w:val="18"/>
      </w:rPr>
      <w:t>12/27/2022</w:t>
    </w:r>
    <w:r w:rsidR="00EA2B7D" w:rsidRPr="0041707A">
      <w:rPr>
        <w:i/>
        <w:color w:val="000000" w:themeColor="text1"/>
        <w:sz w:val="18"/>
        <w:szCs w:val="18"/>
      </w:rPr>
      <w:fldChar w:fldCharType="end"/>
    </w:r>
    <w:r w:rsidR="00C31F0A">
      <w:rPr>
        <w:i/>
        <w:color w:val="000000" w:themeColor="text1"/>
        <w:sz w:val="18"/>
        <w:szCs w:val="18"/>
      </w:rPr>
      <w:ptab w:relativeTo="margin" w:alignment="right" w:leader="none"/>
    </w:r>
    <w:r w:rsidR="009D768A" w:rsidRPr="0041707A">
      <w:rPr>
        <w:i/>
        <w:color w:val="000000" w:themeColor="text1"/>
        <w:sz w:val="18"/>
        <w:szCs w:val="18"/>
      </w:rPr>
      <w:t xml:space="preserve">Page </w:t>
    </w:r>
    <w:r w:rsidR="009D768A" w:rsidRPr="0041707A">
      <w:rPr>
        <w:i/>
        <w:color w:val="000000" w:themeColor="text1"/>
        <w:sz w:val="18"/>
        <w:szCs w:val="18"/>
      </w:rPr>
      <w:fldChar w:fldCharType="begin"/>
    </w:r>
    <w:r w:rsidR="009D768A" w:rsidRPr="0041707A">
      <w:rPr>
        <w:i/>
        <w:color w:val="000000" w:themeColor="text1"/>
        <w:sz w:val="18"/>
        <w:szCs w:val="18"/>
      </w:rPr>
      <w:instrText xml:space="preserve"> PAGE  \* Arabic  \* MERGEFORMAT </w:instrText>
    </w:r>
    <w:r w:rsidR="009D768A" w:rsidRPr="0041707A">
      <w:rPr>
        <w:i/>
        <w:color w:val="000000" w:themeColor="text1"/>
        <w:sz w:val="18"/>
        <w:szCs w:val="18"/>
      </w:rPr>
      <w:fldChar w:fldCharType="separate"/>
    </w:r>
    <w:r w:rsidR="00BF7447">
      <w:rPr>
        <w:i/>
        <w:noProof/>
        <w:color w:val="000000" w:themeColor="text1"/>
        <w:sz w:val="18"/>
        <w:szCs w:val="18"/>
      </w:rPr>
      <w:t>2</w:t>
    </w:r>
    <w:r w:rsidR="009D768A" w:rsidRPr="0041707A">
      <w:rPr>
        <w:i/>
        <w:color w:val="000000" w:themeColor="text1"/>
        <w:sz w:val="18"/>
        <w:szCs w:val="18"/>
      </w:rPr>
      <w:fldChar w:fldCharType="end"/>
    </w:r>
    <w:r w:rsidR="009D768A" w:rsidRPr="0041707A">
      <w:rPr>
        <w:i/>
        <w:color w:val="000000" w:themeColor="text1"/>
        <w:sz w:val="18"/>
        <w:szCs w:val="18"/>
      </w:rPr>
      <w:t xml:space="preserve"> of </w:t>
    </w:r>
    <w:r w:rsidR="009D768A" w:rsidRPr="0041707A">
      <w:rPr>
        <w:i/>
        <w:color w:val="000000" w:themeColor="text1"/>
        <w:sz w:val="18"/>
        <w:szCs w:val="18"/>
      </w:rPr>
      <w:fldChar w:fldCharType="begin"/>
    </w:r>
    <w:r w:rsidR="009D768A" w:rsidRPr="0041707A">
      <w:rPr>
        <w:i/>
        <w:color w:val="000000" w:themeColor="text1"/>
        <w:sz w:val="18"/>
        <w:szCs w:val="18"/>
      </w:rPr>
      <w:instrText xml:space="preserve"> NUMPAGES  \* Arabic  \* MERGEFORMAT </w:instrText>
    </w:r>
    <w:r w:rsidR="009D768A" w:rsidRPr="0041707A">
      <w:rPr>
        <w:i/>
        <w:color w:val="000000" w:themeColor="text1"/>
        <w:sz w:val="18"/>
        <w:szCs w:val="18"/>
      </w:rPr>
      <w:fldChar w:fldCharType="separate"/>
    </w:r>
    <w:r w:rsidR="00BF7447">
      <w:rPr>
        <w:i/>
        <w:noProof/>
        <w:color w:val="000000" w:themeColor="text1"/>
        <w:sz w:val="18"/>
        <w:szCs w:val="18"/>
      </w:rPr>
      <w:t>2</w:t>
    </w:r>
    <w:r w:rsidR="009D768A" w:rsidRPr="0041707A">
      <w:rPr>
        <w:i/>
        <w:color w:val="000000" w:themeColor="text1"/>
        <w:sz w:val="18"/>
        <w:szCs w:val="18"/>
      </w:rPr>
      <w:fldChar w:fldCharType="end"/>
    </w:r>
  </w:p>
  <w:p w14:paraId="0C7A4DF8" w14:textId="77777777" w:rsidR="009D768A" w:rsidRPr="0041707A" w:rsidRDefault="00D61D3C" w:rsidP="007D6F42">
    <w:pPr>
      <w:pStyle w:val="Footer"/>
      <w:spacing w:after="60"/>
      <w:rPr>
        <w:i/>
        <w:color w:val="000000" w:themeColor="text1"/>
        <w:sz w:val="18"/>
        <w:szCs w:val="18"/>
      </w:rPr>
    </w:pPr>
    <w:r>
      <w:rPr>
        <w:i/>
        <w:color w:val="000000" w:themeColor="text1"/>
        <w:sz w:val="18"/>
        <w:szCs w:val="18"/>
      </w:rPr>
      <w:t>Document Title Goes Here</w:t>
    </w:r>
  </w:p>
  <w:p w14:paraId="4B0DE3C2" w14:textId="77777777" w:rsidR="00F65582" w:rsidRPr="0041707A" w:rsidRDefault="007D6F42" w:rsidP="00C31F0A">
    <w:pPr>
      <w:tabs>
        <w:tab w:val="center" w:pos="4320"/>
        <w:tab w:val="right" w:pos="8640"/>
      </w:tabs>
      <w:rPr>
        <w:color w:val="000000" w:themeColor="text1"/>
      </w:rPr>
    </w:pPr>
    <w:r w:rsidRPr="0041707A">
      <w:rPr>
        <w:rFonts w:ascii="Palatino" w:eastAsia="Times" w:hAnsi="Palatino" w:cs="Times New Roman"/>
        <w:i/>
        <w:color w:val="000000" w:themeColor="text1"/>
        <w:sz w:val="13"/>
        <w:szCs w:val="13"/>
      </w:rPr>
      <w:t>Diversity and Inclusion are a part of Cornell University’s heritage. We are a recognized employer and educator valuing AA/EEO, Protected Veterans, and Individuals with Disabilities.</w:t>
    </w:r>
    <w:r w:rsidR="00C31F0A" w:rsidRPr="0041707A">
      <w:rPr>
        <w:color w:val="000000" w:themeColor="text1"/>
      </w:rPr>
      <w:t xml:space="preserve"> </w:t>
    </w:r>
  </w:p>
  <w:p w14:paraId="6EE759F2" w14:textId="77777777" w:rsidR="00F65582" w:rsidRPr="0041707A" w:rsidRDefault="00F65582">
    <w:pPr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3B98" w14:textId="11F63FFC" w:rsidR="00E624A2" w:rsidRPr="0041707A" w:rsidRDefault="00E624A2" w:rsidP="00E624A2">
    <w:pPr>
      <w:jc w:val="both"/>
      <w:rPr>
        <w:i/>
        <w:color w:val="000000" w:themeColor="text1"/>
        <w:sz w:val="18"/>
        <w:szCs w:val="18"/>
      </w:rPr>
    </w:pPr>
    <w:r w:rsidRPr="0041707A">
      <w:rPr>
        <w:i/>
        <w:color w:val="000000" w:themeColor="text1"/>
        <w:sz w:val="18"/>
        <w:szCs w:val="18"/>
      </w:rPr>
      <w:t xml:space="preserve">Updated </w:t>
    </w:r>
    <w:r w:rsidRPr="0041707A">
      <w:rPr>
        <w:i/>
        <w:color w:val="000000" w:themeColor="text1"/>
        <w:sz w:val="18"/>
        <w:szCs w:val="18"/>
      </w:rPr>
      <w:fldChar w:fldCharType="begin"/>
    </w:r>
    <w:r w:rsidRPr="0041707A">
      <w:rPr>
        <w:i/>
        <w:color w:val="000000" w:themeColor="text1"/>
        <w:sz w:val="18"/>
        <w:szCs w:val="18"/>
      </w:rPr>
      <w:instrText xml:space="preserve"> DATE \@ "M/d/yyyy" </w:instrText>
    </w:r>
    <w:r w:rsidRPr="0041707A">
      <w:rPr>
        <w:i/>
        <w:color w:val="000000" w:themeColor="text1"/>
        <w:sz w:val="18"/>
        <w:szCs w:val="18"/>
      </w:rPr>
      <w:fldChar w:fldCharType="separate"/>
    </w:r>
    <w:r w:rsidR="005C332B">
      <w:rPr>
        <w:i/>
        <w:noProof/>
        <w:color w:val="000000" w:themeColor="text1"/>
        <w:sz w:val="18"/>
        <w:szCs w:val="18"/>
      </w:rPr>
      <w:t>12/27/2022</w:t>
    </w:r>
    <w:r w:rsidRPr="0041707A">
      <w:rPr>
        <w:i/>
        <w:color w:val="000000" w:themeColor="text1"/>
        <w:sz w:val="18"/>
        <w:szCs w:val="18"/>
      </w:rPr>
      <w:fldChar w:fldCharType="end"/>
    </w:r>
    <w:r>
      <w:rPr>
        <w:i/>
        <w:color w:val="000000" w:themeColor="text1"/>
        <w:sz w:val="18"/>
        <w:szCs w:val="18"/>
      </w:rPr>
      <w:ptab w:relativeTo="margin" w:alignment="right" w:leader="none"/>
    </w:r>
    <w:r w:rsidRPr="0041707A">
      <w:rPr>
        <w:i/>
        <w:color w:val="000000" w:themeColor="text1"/>
        <w:sz w:val="18"/>
        <w:szCs w:val="18"/>
      </w:rPr>
      <w:t xml:space="preserve">Page </w:t>
    </w:r>
    <w:r w:rsidRPr="0041707A">
      <w:rPr>
        <w:i/>
        <w:color w:val="000000" w:themeColor="text1"/>
        <w:sz w:val="18"/>
        <w:szCs w:val="18"/>
      </w:rPr>
      <w:fldChar w:fldCharType="begin"/>
    </w:r>
    <w:r w:rsidRPr="0041707A">
      <w:rPr>
        <w:i/>
        <w:color w:val="000000" w:themeColor="text1"/>
        <w:sz w:val="18"/>
        <w:szCs w:val="18"/>
      </w:rPr>
      <w:instrText xml:space="preserve"> PAGE  \* Arabic  \* MERGEFORMAT </w:instrText>
    </w:r>
    <w:r w:rsidRPr="0041707A">
      <w:rPr>
        <w:i/>
        <w:color w:val="000000" w:themeColor="text1"/>
        <w:sz w:val="18"/>
        <w:szCs w:val="18"/>
      </w:rPr>
      <w:fldChar w:fldCharType="separate"/>
    </w:r>
    <w:r w:rsidR="00BF7447">
      <w:rPr>
        <w:i/>
        <w:noProof/>
        <w:color w:val="000000" w:themeColor="text1"/>
        <w:sz w:val="18"/>
        <w:szCs w:val="18"/>
      </w:rPr>
      <w:t>1</w:t>
    </w:r>
    <w:r w:rsidRPr="0041707A">
      <w:rPr>
        <w:i/>
        <w:color w:val="000000" w:themeColor="text1"/>
        <w:sz w:val="18"/>
        <w:szCs w:val="18"/>
      </w:rPr>
      <w:fldChar w:fldCharType="end"/>
    </w:r>
    <w:r w:rsidRPr="0041707A">
      <w:rPr>
        <w:i/>
        <w:color w:val="000000" w:themeColor="text1"/>
        <w:sz w:val="18"/>
        <w:szCs w:val="18"/>
      </w:rPr>
      <w:t xml:space="preserve"> of </w:t>
    </w:r>
    <w:r w:rsidRPr="0041707A">
      <w:rPr>
        <w:i/>
        <w:color w:val="000000" w:themeColor="text1"/>
        <w:sz w:val="18"/>
        <w:szCs w:val="18"/>
      </w:rPr>
      <w:fldChar w:fldCharType="begin"/>
    </w:r>
    <w:r w:rsidRPr="0041707A">
      <w:rPr>
        <w:i/>
        <w:color w:val="000000" w:themeColor="text1"/>
        <w:sz w:val="18"/>
        <w:szCs w:val="18"/>
      </w:rPr>
      <w:instrText xml:space="preserve"> NUMPAGES  \* Arabic  \* MERGEFORMAT </w:instrText>
    </w:r>
    <w:r w:rsidRPr="0041707A">
      <w:rPr>
        <w:i/>
        <w:color w:val="000000" w:themeColor="text1"/>
        <w:sz w:val="18"/>
        <w:szCs w:val="18"/>
      </w:rPr>
      <w:fldChar w:fldCharType="separate"/>
    </w:r>
    <w:r w:rsidR="00BF7447">
      <w:rPr>
        <w:i/>
        <w:noProof/>
        <w:color w:val="000000" w:themeColor="text1"/>
        <w:sz w:val="18"/>
        <w:szCs w:val="18"/>
      </w:rPr>
      <w:t>1</w:t>
    </w:r>
    <w:r w:rsidRPr="0041707A">
      <w:rPr>
        <w:i/>
        <w:color w:val="000000" w:themeColor="text1"/>
        <w:sz w:val="18"/>
        <w:szCs w:val="18"/>
      </w:rPr>
      <w:fldChar w:fldCharType="end"/>
    </w:r>
  </w:p>
  <w:p w14:paraId="31EE07E4" w14:textId="77777777" w:rsidR="00E624A2" w:rsidRPr="0041707A" w:rsidRDefault="00643141" w:rsidP="00E624A2">
    <w:pPr>
      <w:pStyle w:val="Footer"/>
      <w:spacing w:after="60"/>
      <w:rPr>
        <w:i/>
        <w:color w:val="000000" w:themeColor="text1"/>
        <w:sz w:val="18"/>
        <w:szCs w:val="18"/>
      </w:rPr>
    </w:pPr>
    <w:r>
      <w:rPr>
        <w:i/>
        <w:color w:val="000000" w:themeColor="text1"/>
        <w:sz w:val="18"/>
        <w:szCs w:val="18"/>
      </w:rPr>
      <w:t>Document Title Goes Here</w:t>
    </w:r>
  </w:p>
  <w:p w14:paraId="13B18F38" w14:textId="77777777" w:rsidR="00BF7447" w:rsidRPr="00BF7447" w:rsidRDefault="00BF7447" w:rsidP="00BF7447">
    <w:pPr>
      <w:spacing w:after="150"/>
      <w:rPr>
        <w:rFonts w:ascii="Freight Sans Pro Book" w:eastAsia="Times New Roman" w:hAnsi="Freight Sans Pro Book" w:cs="Helvetica"/>
        <w:color w:val="1D1D1D"/>
        <w:sz w:val="12"/>
        <w:szCs w:val="12"/>
        <w:lang w:val="en"/>
      </w:rPr>
    </w:pPr>
    <w:r w:rsidRPr="00BF7447">
      <w:rPr>
        <w:rFonts w:ascii="Freight Sans Pro Book" w:eastAsia="Times New Roman" w:hAnsi="Freight Sans Pro Book" w:cs="Helvetica"/>
        <w:i/>
        <w:iCs/>
        <w:color w:val="1D1D1D"/>
        <w:sz w:val="12"/>
        <w:szCs w:val="12"/>
        <w:lang w:val="en"/>
      </w:rPr>
      <w:t>Diversity and Inclusion are a part of Cornell University's heritage. We are a recognized employer and educator valuing AA/EEO, Protected Veterans, and Individuals with Disabilities. We also recognize a lawful preference in employment practices for Native Americans living on or near Indian reservations.</w:t>
    </w:r>
  </w:p>
  <w:p w14:paraId="1DD02592" w14:textId="77777777" w:rsidR="00E624A2" w:rsidRDefault="00E62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8B44" w14:textId="77777777" w:rsidR="00D03ECB" w:rsidRDefault="00D03ECB" w:rsidP="009D768A">
      <w:r>
        <w:separator/>
      </w:r>
    </w:p>
  </w:footnote>
  <w:footnote w:type="continuationSeparator" w:id="0">
    <w:p w14:paraId="6026A42F" w14:textId="77777777" w:rsidR="00D03ECB" w:rsidRDefault="00D03ECB" w:rsidP="009D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B973" w14:textId="77777777" w:rsidR="003E3184" w:rsidRDefault="00DD053E" w:rsidP="003E3184">
    <w:pPr>
      <w:pStyle w:val="BodyText"/>
      <w:rPr>
        <w:w w:val="99"/>
      </w:rPr>
    </w:pPr>
    <w:r>
      <w:rPr>
        <w:w w:val="99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A037" w14:textId="77777777" w:rsidR="003E3184" w:rsidRPr="00437956" w:rsidRDefault="003E3184" w:rsidP="00437956">
    <w:pPr>
      <w:pStyle w:val="BodyText"/>
      <w:rPr>
        <w:w w:val="99"/>
      </w:rPr>
    </w:pPr>
    <w:r>
      <w:rPr>
        <w:w w:val="9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5C4"/>
    <w:multiLevelType w:val="hybridMultilevel"/>
    <w:tmpl w:val="70D4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D62D1"/>
    <w:multiLevelType w:val="hybridMultilevel"/>
    <w:tmpl w:val="7448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7093"/>
    <w:multiLevelType w:val="hybridMultilevel"/>
    <w:tmpl w:val="A2B239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2CD6951"/>
    <w:multiLevelType w:val="hybridMultilevel"/>
    <w:tmpl w:val="4984C7C8"/>
    <w:lvl w:ilvl="0" w:tplc="E41A45F8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4803205"/>
    <w:multiLevelType w:val="hybridMultilevel"/>
    <w:tmpl w:val="5F20DED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62A7CF9"/>
    <w:multiLevelType w:val="hybridMultilevel"/>
    <w:tmpl w:val="4F2002B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16BF479B"/>
    <w:multiLevelType w:val="multilevel"/>
    <w:tmpl w:val="7AA4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11C0B"/>
    <w:multiLevelType w:val="hybridMultilevel"/>
    <w:tmpl w:val="9ABA3ECE"/>
    <w:lvl w:ilvl="0" w:tplc="E41A45F8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F6D5A9B"/>
    <w:multiLevelType w:val="hybridMultilevel"/>
    <w:tmpl w:val="5170BA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13A7964"/>
    <w:multiLevelType w:val="hybridMultilevel"/>
    <w:tmpl w:val="8AFE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66A3F"/>
    <w:multiLevelType w:val="hybridMultilevel"/>
    <w:tmpl w:val="4C327078"/>
    <w:lvl w:ilvl="0" w:tplc="21726B1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31D60A65"/>
    <w:multiLevelType w:val="hybridMultilevel"/>
    <w:tmpl w:val="FA0076A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338B1613"/>
    <w:multiLevelType w:val="hybridMultilevel"/>
    <w:tmpl w:val="F87EADC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33EF14A9"/>
    <w:multiLevelType w:val="hybridMultilevel"/>
    <w:tmpl w:val="7D32650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34BC5C1B"/>
    <w:multiLevelType w:val="hybridMultilevel"/>
    <w:tmpl w:val="5DFE50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8025D1B"/>
    <w:multiLevelType w:val="hybridMultilevel"/>
    <w:tmpl w:val="301AD5E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38170874"/>
    <w:multiLevelType w:val="hybridMultilevel"/>
    <w:tmpl w:val="EF6A3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C92E1A"/>
    <w:multiLevelType w:val="hybridMultilevel"/>
    <w:tmpl w:val="C9B83A1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E69025A"/>
    <w:multiLevelType w:val="hybridMultilevel"/>
    <w:tmpl w:val="F080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6B23"/>
    <w:multiLevelType w:val="multilevel"/>
    <w:tmpl w:val="E0EE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86D89"/>
    <w:multiLevelType w:val="hybridMultilevel"/>
    <w:tmpl w:val="C37628F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3F734FA4"/>
    <w:multiLevelType w:val="hybridMultilevel"/>
    <w:tmpl w:val="174C090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45882EB4"/>
    <w:multiLevelType w:val="hybridMultilevel"/>
    <w:tmpl w:val="3C18C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55A60C97"/>
    <w:multiLevelType w:val="hybridMultilevel"/>
    <w:tmpl w:val="42DC85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587E2801"/>
    <w:multiLevelType w:val="hybridMultilevel"/>
    <w:tmpl w:val="EEE4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15F5D"/>
    <w:multiLevelType w:val="hybridMultilevel"/>
    <w:tmpl w:val="37CCDF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59A44186"/>
    <w:multiLevelType w:val="hybridMultilevel"/>
    <w:tmpl w:val="064A930C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5A04126D"/>
    <w:multiLevelType w:val="hybridMultilevel"/>
    <w:tmpl w:val="2A74232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FA220FD"/>
    <w:multiLevelType w:val="hybridMultilevel"/>
    <w:tmpl w:val="871221D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5FEF2AA4"/>
    <w:multiLevelType w:val="hybridMultilevel"/>
    <w:tmpl w:val="FF7CC0F6"/>
    <w:lvl w:ilvl="0" w:tplc="E41A45F8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625E7569"/>
    <w:multiLevelType w:val="hybridMultilevel"/>
    <w:tmpl w:val="2FCAD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215FFF"/>
    <w:multiLevelType w:val="hybridMultilevel"/>
    <w:tmpl w:val="CC4E5746"/>
    <w:lvl w:ilvl="0" w:tplc="37C4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A0E12"/>
    <w:multiLevelType w:val="hybridMultilevel"/>
    <w:tmpl w:val="D9DEC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B07317"/>
    <w:multiLevelType w:val="hybridMultilevel"/>
    <w:tmpl w:val="01E6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C4BCB"/>
    <w:multiLevelType w:val="hybridMultilevel"/>
    <w:tmpl w:val="EEF49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5B4117"/>
    <w:multiLevelType w:val="hybridMultilevel"/>
    <w:tmpl w:val="C6B2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E56CC"/>
    <w:multiLevelType w:val="hybridMultilevel"/>
    <w:tmpl w:val="28CA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7627E"/>
    <w:multiLevelType w:val="hybridMultilevel"/>
    <w:tmpl w:val="85CAF5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F676919"/>
    <w:multiLevelType w:val="hybridMultilevel"/>
    <w:tmpl w:val="69D6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68302">
    <w:abstractNumId w:val="6"/>
  </w:num>
  <w:num w:numId="2" w16cid:durableId="680207302">
    <w:abstractNumId w:val="19"/>
  </w:num>
  <w:num w:numId="3" w16cid:durableId="1407845413">
    <w:abstractNumId w:val="31"/>
  </w:num>
  <w:num w:numId="4" w16cid:durableId="636185396">
    <w:abstractNumId w:val="31"/>
  </w:num>
  <w:num w:numId="5" w16cid:durableId="1704093102">
    <w:abstractNumId w:val="1"/>
  </w:num>
  <w:num w:numId="6" w16cid:durableId="686521701">
    <w:abstractNumId w:val="35"/>
  </w:num>
  <w:num w:numId="7" w16cid:durableId="1042245834">
    <w:abstractNumId w:val="36"/>
  </w:num>
  <w:num w:numId="8" w16cid:durableId="692532882">
    <w:abstractNumId w:val="18"/>
  </w:num>
  <w:num w:numId="9" w16cid:durableId="591284355">
    <w:abstractNumId w:val="23"/>
  </w:num>
  <w:num w:numId="10" w16cid:durableId="1899054416">
    <w:abstractNumId w:val="0"/>
  </w:num>
  <w:num w:numId="11" w16cid:durableId="1365599391">
    <w:abstractNumId w:val="24"/>
  </w:num>
  <w:num w:numId="12" w16cid:durableId="1017079671">
    <w:abstractNumId w:val="32"/>
  </w:num>
  <w:num w:numId="13" w16cid:durableId="2069188430">
    <w:abstractNumId w:val="16"/>
  </w:num>
  <w:num w:numId="14" w16cid:durableId="1583371435">
    <w:abstractNumId w:val="37"/>
  </w:num>
  <w:num w:numId="15" w16cid:durableId="529297955">
    <w:abstractNumId w:val="22"/>
  </w:num>
  <w:num w:numId="16" w16cid:durableId="289284267">
    <w:abstractNumId w:val="20"/>
  </w:num>
  <w:num w:numId="17" w16cid:durableId="847132933">
    <w:abstractNumId w:val="38"/>
  </w:num>
  <w:num w:numId="18" w16cid:durableId="1203011497">
    <w:abstractNumId w:val="25"/>
  </w:num>
  <w:num w:numId="19" w16cid:durableId="371463303">
    <w:abstractNumId w:val="30"/>
  </w:num>
  <w:num w:numId="20" w16cid:durableId="1957563243">
    <w:abstractNumId w:val="27"/>
  </w:num>
  <w:num w:numId="21" w16cid:durableId="220945763">
    <w:abstractNumId w:val="33"/>
  </w:num>
  <w:num w:numId="22" w16cid:durableId="1047606383">
    <w:abstractNumId w:val="28"/>
  </w:num>
  <w:num w:numId="23" w16cid:durableId="729115885">
    <w:abstractNumId w:val="2"/>
  </w:num>
  <w:num w:numId="24" w16cid:durableId="635650093">
    <w:abstractNumId w:val="34"/>
  </w:num>
  <w:num w:numId="25" w16cid:durableId="152764466">
    <w:abstractNumId w:val="26"/>
  </w:num>
  <w:num w:numId="26" w16cid:durableId="1218974007">
    <w:abstractNumId w:val="21"/>
  </w:num>
  <w:num w:numId="27" w16cid:durableId="48848810">
    <w:abstractNumId w:val="8"/>
  </w:num>
  <w:num w:numId="28" w16cid:durableId="1254122482">
    <w:abstractNumId w:val="15"/>
  </w:num>
  <w:num w:numId="29" w16cid:durableId="1921597895">
    <w:abstractNumId w:val="5"/>
  </w:num>
  <w:num w:numId="30" w16cid:durableId="975648414">
    <w:abstractNumId w:val="14"/>
  </w:num>
  <w:num w:numId="31" w16cid:durableId="1342393966">
    <w:abstractNumId w:val="13"/>
  </w:num>
  <w:num w:numId="32" w16cid:durableId="445387788">
    <w:abstractNumId w:val="12"/>
  </w:num>
  <w:num w:numId="33" w16cid:durableId="1070620674">
    <w:abstractNumId w:val="17"/>
  </w:num>
  <w:num w:numId="34" w16cid:durableId="1183323575">
    <w:abstractNumId w:val="10"/>
  </w:num>
  <w:num w:numId="35" w16cid:durableId="1467355984">
    <w:abstractNumId w:val="9"/>
  </w:num>
  <w:num w:numId="36" w16cid:durableId="261769849">
    <w:abstractNumId w:val="4"/>
  </w:num>
  <w:num w:numId="37" w16cid:durableId="633944548">
    <w:abstractNumId w:val="7"/>
  </w:num>
  <w:num w:numId="38" w16cid:durableId="1367674952">
    <w:abstractNumId w:val="29"/>
  </w:num>
  <w:num w:numId="39" w16cid:durableId="346828401">
    <w:abstractNumId w:val="3"/>
  </w:num>
  <w:num w:numId="40" w16cid:durableId="2049183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MbAwsTQwMTcwNrNQ0lEKTi0uzszPAykwrAUA7ORKqSwAAAA="/>
  </w:docVars>
  <w:rsids>
    <w:rsidRoot w:val="00C43CC5"/>
    <w:rsid w:val="000529A7"/>
    <w:rsid w:val="000854A6"/>
    <w:rsid w:val="000C2B88"/>
    <w:rsid w:val="000D477C"/>
    <w:rsid w:val="001035DF"/>
    <w:rsid w:val="0012575C"/>
    <w:rsid w:val="00131932"/>
    <w:rsid w:val="001C29FB"/>
    <w:rsid w:val="001C677E"/>
    <w:rsid w:val="001D1BC7"/>
    <w:rsid w:val="001F00E3"/>
    <w:rsid w:val="00201C3E"/>
    <w:rsid w:val="00206B02"/>
    <w:rsid w:val="00222005"/>
    <w:rsid w:val="002454FB"/>
    <w:rsid w:val="00277663"/>
    <w:rsid w:val="0028320D"/>
    <w:rsid w:val="002939D1"/>
    <w:rsid w:val="002A620F"/>
    <w:rsid w:val="003520D8"/>
    <w:rsid w:val="00361F72"/>
    <w:rsid w:val="003A30BA"/>
    <w:rsid w:val="003A4BBE"/>
    <w:rsid w:val="003A595D"/>
    <w:rsid w:val="003C29E3"/>
    <w:rsid w:val="003E3184"/>
    <w:rsid w:val="003E416D"/>
    <w:rsid w:val="0041707A"/>
    <w:rsid w:val="0043524D"/>
    <w:rsid w:val="00437956"/>
    <w:rsid w:val="00444607"/>
    <w:rsid w:val="00477A14"/>
    <w:rsid w:val="004A58E9"/>
    <w:rsid w:val="004C44FE"/>
    <w:rsid w:val="004E37FC"/>
    <w:rsid w:val="004E3B88"/>
    <w:rsid w:val="004E5EAE"/>
    <w:rsid w:val="00500412"/>
    <w:rsid w:val="00501DDD"/>
    <w:rsid w:val="00564B95"/>
    <w:rsid w:val="0057056B"/>
    <w:rsid w:val="0059395B"/>
    <w:rsid w:val="005C332B"/>
    <w:rsid w:val="00643141"/>
    <w:rsid w:val="00655A52"/>
    <w:rsid w:val="00681F7B"/>
    <w:rsid w:val="006A6D4C"/>
    <w:rsid w:val="007144AB"/>
    <w:rsid w:val="00720604"/>
    <w:rsid w:val="00721C58"/>
    <w:rsid w:val="007241BB"/>
    <w:rsid w:val="00730B2C"/>
    <w:rsid w:val="007417A6"/>
    <w:rsid w:val="00747FFC"/>
    <w:rsid w:val="00764295"/>
    <w:rsid w:val="007D6F42"/>
    <w:rsid w:val="007D72C9"/>
    <w:rsid w:val="007E5F07"/>
    <w:rsid w:val="007E740A"/>
    <w:rsid w:val="0083579A"/>
    <w:rsid w:val="00852069"/>
    <w:rsid w:val="00860B44"/>
    <w:rsid w:val="008627C7"/>
    <w:rsid w:val="00867F9E"/>
    <w:rsid w:val="00884B83"/>
    <w:rsid w:val="00896536"/>
    <w:rsid w:val="008B4199"/>
    <w:rsid w:val="008E7D9A"/>
    <w:rsid w:val="008F6AEC"/>
    <w:rsid w:val="00935256"/>
    <w:rsid w:val="00957AB2"/>
    <w:rsid w:val="009772F0"/>
    <w:rsid w:val="009811FF"/>
    <w:rsid w:val="0099324D"/>
    <w:rsid w:val="009A742B"/>
    <w:rsid w:val="009C21C5"/>
    <w:rsid w:val="009D768A"/>
    <w:rsid w:val="00AB46FA"/>
    <w:rsid w:val="00AB542E"/>
    <w:rsid w:val="00AE0C09"/>
    <w:rsid w:val="00AE5C6F"/>
    <w:rsid w:val="00B3672F"/>
    <w:rsid w:val="00B37334"/>
    <w:rsid w:val="00B57656"/>
    <w:rsid w:val="00B66EBB"/>
    <w:rsid w:val="00BB4A3A"/>
    <w:rsid w:val="00BE7C13"/>
    <w:rsid w:val="00BF7447"/>
    <w:rsid w:val="00C07A70"/>
    <w:rsid w:val="00C31F0A"/>
    <w:rsid w:val="00C43CC5"/>
    <w:rsid w:val="00C6373F"/>
    <w:rsid w:val="00C70FBD"/>
    <w:rsid w:val="00C733F5"/>
    <w:rsid w:val="00C8728D"/>
    <w:rsid w:val="00C97BFB"/>
    <w:rsid w:val="00CA6266"/>
    <w:rsid w:val="00CC2A6E"/>
    <w:rsid w:val="00D03ECB"/>
    <w:rsid w:val="00D61D3C"/>
    <w:rsid w:val="00DD053E"/>
    <w:rsid w:val="00E217DD"/>
    <w:rsid w:val="00E624A2"/>
    <w:rsid w:val="00E95469"/>
    <w:rsid w:val="00EA2B7D"/>
    <w:rsid w:val="00EA4A25"/>
    <w:rsid w:val="00ED1FFF"/>
    <w:rsid w:val="00EE3FAA"/>
    <w:rsid w:val="00EF1FB2"/>
    <w:rsid w:val="00EF7DA1"/>
    <w:rsid w:val="00F65582"/>
    <w:rsid w:val="00F655E0"/>
    <w:rsid w:val="00F708EC"/>
    <w:rsid w:val="00F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3F8E0"/>
  <w15:docId w15:val="{6179CF50-13AC-4F40-B195-FB03F9BE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E217DD"/>
    <w:pPr>
      <w:outlineLvl w:val="0"/>
    </w:pPr>
    <w:rPr>
      <w:rFonts w:ascii="Calibri" w:eastAsia="Calibri" w:hAnsi="Calibri"/>
      <w:b/>
      <w:bCs/>
      <w:color w:val="C00000"/>
      <w:sz w:val="28"/>
      <w:szCs w:val="28"/>
    </w:rPr>
  </w:style>
  <w:style w:type="paragraph" w:styleId="Heading2">
    <w:name w:val="heading 2"/>
    <w:basedOn w:val="Normal"/>
    <w:autoRedefine/>
    <w:uiPriority w:val="1"/>
    <w:qFormat/>
    <w:rsid w:val="00747FFC"/>
    <w:pPr>
      <w:outlineLvl w:val="1"/>
    </w:pPr>
    <w:rPr>
      <w:rFonts w:ascii="Calibri" w:eastAsia="Calibri" w:hAnsi="Calibri"/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C3E"/>
    <w:pPr>
      <w:keepNext/>
      <w:keepLines/>
      <w:spacing w:before="4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E416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68A"/>
  </w:style>
  <w:style w:type="paragraph" w:styleId="Footer">
    <w:name w:val="footer"/>
    <w:basedOn w:val="Normal"/>
    <w:link w:val="FooterChar"/>
    <w:uiPriority w:val="99"/>
    <w:unhideWhenUsed/>
    <w:rsid w:val="009D7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8A"/>
  </w:style>
  <w:style w:type="paragraph" w:styleId="Title">
    <w:name w:val="Title"/>
    <w:basedOn w:val="Normal"/>
    <w:next w:val="Normal"/>
    <w:link w:val="TitleChar"/>
    <w:qFormat/>
    <w:rsid w:val="009A742B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42B"/>
    <w:rPr>
      <w:rFonts w:eastAsiaTheme="majorEastAsia" w:cstheme="majorBidi"/>
      <w:b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3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01C3E"/>
    <w:rPr>
      <w:rFonts w:eastAsiaTheme="majorEastAsia" w:cstheme="majorBidi"/>
      <w:b/>
      <w:i/>
      <w:color w:val="000000" w:themeColor="text1"/>
      <w:sz w:val="24"/>
      <w:szCs w:val="24"/>
    </w:rPr>
  </w:style>
  <w:style w:type="character" w:styleId="Strong">
    <w:name w:val="Strong"/>
    <w:qFormat/>
    <w:rsid w:val="00EF1FB2"/>
    <w:rPr>
      <w:b/>
      <w:bCs/>
    </w:rPr>
  </w:style>
  <w:style w:type="paragraph" w:styleId="NormalWeb">
    <w:name w:val="Normal (Web)"/>
    <w:basedOn w:val="Normal"/>
    <w:rsid w:val="00EF1FB2"/>
    <w:pPr>
      <w:widowControl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uiPriority w:val="99"/>
    <w:rsid w:val="00EF1FB2"/>
    <w:rPr>
      <w:color w:val="0000FF"/>
      <w:u w:val="single"/>
    </w:rPr>
  </w:style>
  <w:style w:type="paragraph" w:customStyle="1" w:styleId="CalligoCode">
    <w:name w:val="CalligoCode"/>
    <w:rsid w:val="00EF1FB2"/>
    <w:pPr>
      <w:widowControl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Arial" w:eastAsia="Times New Roman" w:hAnsi="Arial" w:cs="Times New Roman"/>
      <w:b/>
      <w:noProof/>
      <w:color w:val="FF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95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595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72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4B95"/>
    <w:rPr>
      <w:color w:val="800080" w:themeColor="followedHyperlink"/>
      <w:u w:val="single"/>
    </w:rPr>
  </w:style>
  <w:style w:type="paragraph" w:customStyle="1" w:styleId="palatino8">
    <w:name w:val="palatino 8"/>
    <w:rsid w:val="00C70FBD"/>
    <w:pPr>
      <w:widowControl/>
    </w:pPr>
    <w:rPr>
      <w:rFonts w:ascii="Palatino" w:eastAsia="Times" w:hAnsi="Palatino" w:cs="Times New Roman"/>
      <w:sz w:val="16"/>
      <w:szCs w:val="20"/>
    </w:rPr>
  </w:style>
  <w:style w:type="paragraph" w:customStyle="1" w:styleId="palatino8bold">
    <w:name w:val="palatino 8 bold"/>
    <w:basedOn w:val="Normal"/>
    <w:rsid w:val="00C70FBD"/>
    <w:pPr>
      <w:widowControl/>
      <w:tabs>
        <w:tab w:val="center" w:pos="4320"/>
        <w:tab w:val="right" w:pos="8640"/>
      </w:tabs>
    </w:pPr>
    <w:rPr>
      <w:rFonts w:ascii="Palatino" w:eastAsia="Times" w:hAnsi="Palatino" w:cs="Times New Roman"/>
      <w:b/>
      <w:kern w:val="16"/>
      <w:sz w:val="16"/>
      <w:szCs w:val="20"/>
    </w:rPr>
  </w:style>
  <w:style w:type="table" w:styleId="GridTable2">
    <w:name w:val="Grid Table 2"/>
    <w:basedOn w:val="TableNormal"/>
    <w:uiPriority w:val="47"/>
    <w:rsid w:val="003520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3520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C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dribbon.tips.net/T013183_Adding_a_ScreenT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cornell.ed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.cornel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cornell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C6E3-F6D4-40E6-9C47-24D32F11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Cornell University Division of Human Resources</dc:creator>
  <cp:lastModifiedBy>Sue Brightly</cp:lastModifiedBy>
  <cp:revision>10</cp:revision>
  <dcterms:created xsi:type="dcterms:W3CDTF">2018-03-22T14:29:00Z</dcterms:created>
  <dcterms:modified xsi:type="dcterms:W3CDTF">2022-12-27T18:56:00Z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2016-08-09T00:00:00Z</vt:filetime>
  </property>
</Properties>
</file>